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代表性项目名录的通知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天津市滨海新区人民政府批准区文化和旅游局评审认定的第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批区级非物质文化遗产代表性项目名录（共计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项），现予公布。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各街镇及有关单位要认真贯彻《中华人民共和国非物质文化遗产法》《天津市非物质文化遗产保护条例》的有关规定，坚持“保护为主、抢救第一、合理利用、传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承发展”的工作方针，明确保护责任，落实保护措施，切实做好非物质文化遗产的保护、管理、传承与合理利用工作。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：天津市滨海新区第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批区级非物质文化遗产代表性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项目名录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批区级非物质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文化遗产代表性项目推荐名录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（共计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项）</w:t>
      </w:r>
    </w:p>
    <w:p>
      <w:pPr>
        <w:spacing w:line="54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一、传统技艺（共计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6" w:firstLineChars="22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序号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编号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项目名称</w:t>
      </w:r>
      <w:r>
        <w:rPr>
          <w:rFonts w:eastAsia="仿宋_GB2312"/>
          <w:b/>
          <w:sz w:val="32"/>
          <w:szCs w:val="32"/>
        </w:rPr>
        <w:t xml:space="preserve">     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    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申报地区或单位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9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帆船门定子建造技艺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滨海新区津沽记忆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博物馆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潮音古法香牌制作技艺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滨海新区潮音书院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9"/>
        <w:textAlignment w:val="auto"/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17"/>
          <w:sz w:val="32"/>
          <w:szCs w:val="32"/>
        </w:rPr>
        <w:t>传统扇骨制作与修复技艺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eastAsia="zh-CN"/>
        </w:rPr>
        <w:t>滨海新区新村街道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5" w:firstLineChars="22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eastAsia="zh-CN"/>
        </w:rPr>
      </w:pPr>
      <w:r>
        <w:rPr>
          <w:rFonts w:hint="eastAsia" w:eastAsia="仿宋_GB2312" w:cs="Times New Roman"/>
          <w:bCs/>
          <w:spacing w:val="-11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eastAsia="zh-CN"/>
        </w:rPr>
        <w:t>办事处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仿树根陶制作技艺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滨海新区芦草轩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工艺品商行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-5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姜氏泥塑制作技艺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滨海新区小王庄镇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东树深村村委会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-6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</w:rPr>
        <w:t>中塘蚕丝绒花制作技艺</w:t>
      </w:r>
      <w:r>
        <w:rPr>
          <w:rFonts w:hint="eastAsia" w:eastAsia="仿宋_GB2312" w:cs="Times New Roman"/>
          <w:bCs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滨海新区燕子志愿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-6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服务中心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-7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17"/>
          <w:sz w:val="32"/>
          <w:szCs w:val="32"/>
        </w:rPr>
        <w:t>大沽龙灯手工制作工艺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滨海新区大沽街道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-8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</w:rPr>
        <w:t>北塘老式海鲜蒸饺制作技艺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val="en-US" w:eastAsia="zh-CN"/>
        </w:rPr>
        <w:t>滨海新区顺福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</w:rPr>
      </w:pPr>
      <w:r>
        <w:rPr>
          <w:rFonts w:hint="eastAsia" w:eastAsia="仿宋_GB2312" w:cs="Times New Roman"/>
          <w:bCs/>
          <w:spacing w:val="-11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bCs/>
          <w:spacing w:val="-11"/>
          <w:sz w:val="32"/>
          <w:szCs w:val="32"/>
          <w:lang w:val="en-US" w:eastAsia="zh-CN"/>
        </w:rPr>
        <w:t>蒸饺馆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-9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赖氏碳焙白茶制作技艺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天润泰丰（天津）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供应链管理有限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太平永香清真炖肉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技艺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滨海新区太平镇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-6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徐氏“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八大碗”制作技艺</w:t>
      </w:r>
      <w:r>
        <w:rPr>
          <w:rFonts w:hint="eastAsia" w:eastAsia="仿宋_GB2312" w:cs="Times New Roman"/>
          <w:bCs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滨海新区太平镇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-6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-12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汉沽马记羊骨汤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天津市马记餐饮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文化有限公司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-13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蔡家堡刘氏虾油制作技艺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滨海新区文化馆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36" w:firstLineChars="23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-14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太平张记熏肉制作技艺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滨海新区香糯熟食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9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店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-15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房氏传统贴饽饽熬鱼制作技艺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天津盛世华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善餐饮管理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8" w:firstLineChars="2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传统音乐(共计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序号   编号   项目名称         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申报地区或单位</w:t>
      </w:r>
    </w:p>
    <w:p>
      <w:pPr>
        <w:tabs>
          <w:tab w:val="left" w:pos="7380"/>
        </w:tabs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eastAsia="仿宋_GB2312"/>
          <w:color w:val="auto"/>
          <w:sz w:val="32"/>
          <w:szCs w:val="32"/>
        </w:rPr>
        <w:t>-1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朝拜碧霞元君习俗由来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Cs/>
          <w:color w:val="auto"/>
          <w:sz w:val="32"/>
          <w:szCs w:val="32"/>
        </w:rPr>
        <w:t>津沽棒（天津）</w:t>
      </w:r>
    </w:p>
    <w:p>
      <w:pPr>
        <w:tabs>
          <w:tab w:val="left" w:pos="7380"/>
        </w:tabs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eastAsia="仿宋_GB2312"/>
          <w:bCs/>
          <w:color w:val="auto"/>
          <w:sz w:val="32"/>
          <w:szCs w:val="32"/>
        </w:rPr>
        <w:t>文化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传承工作室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、传统美术（共计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序号 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编号   项目名称           申报地区或单位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唐氏葫芦烙画工艺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-23"/>
          <w:sz w:val="32"/>
          <w:szCs w:val="32"/>
          <w:lang w:val="en-US" w:eastAsia="zh-CN"/>
        </w:rPr>
        <w:t>滨海新区大港第三中学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太平芦苇画制作技艺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滨海新区太平镇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-3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陈氏敦煌重彩技法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TW" w:eastAsia="zh-CN"/>
        </w:rPr>
        <w:t>幼白敦煌文化艺术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" w:firstLineChars="19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TW" w:eastAsia="zh-CN"/>
        </w:rPr>
        <w:t>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8" w:firstLineChars="2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-4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宫廷绘画技法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滨海新区蒋子龙文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36" w:firstLineChars="23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-5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杜氏木板烫画工艺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天津栖凤桐农业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四、传统体育、游艺与杂技（共计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序号  编号    项目名称            申报地区或单位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梁氏咏春拳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滨海新区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武术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运动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协会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形意八卦十趟刀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滨海新区文化馆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-3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麟角刀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滨海新区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传统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文学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(共计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序号   编号    项目名称           申报地区或单位</w:t>
      </w:r>
    </w:p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18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柳仙传说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滨海新区潮音书院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六、传统舞蹈（共计1项）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序号   编号   项目名称          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申报地区或单位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1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大道口高跷麒麟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滨海新区太平镇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1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大道口村村委会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lef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left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0F6AECDF"/>
    <w:rsid w:val="21815626"/>
    <w:rsid w:val="29FA2601"/>
    <w:rsid w:val="2ADE68B3"/>
    <w:rsid w:val="3AB61067"/>
    <w:rsid w:val="41EFBCB5"/>
    <w:rsid w:val="57FA7453"/>
    <w:rsid w:val="5BA3C0E1"/>
    <w:rsid w:val="5F5E62F8"/>
    <w:rsid w:val="60E81003"/>
    <w:rsid w:val="77FFF5F7"/>
    <w:rsid w:val="7E7F398C"/>
    <w:rsid w:val="7FDC28B1"/>
    <w:rsid w:val="7FDF1D37"/>
    <w:rsid w:val="AFFB31B4"/>
    <w:rsid w:val="BEBFF22E"/>
    <w:rsid w:val="BF32B1A8"/>
    <w:rsid w:val="BF7CF7BD"/>
    <w:rsid w:val="CBAAF824"/>
    <w:rsid w:val="D7291D34"/>
    <w:rsid w:val="DDE85C0C"/>
    <w:rsid w:val="DEFF19B8"/>
    <w:rsid w:val="DF3A6DC8"/>
    <w:rsid w:val="DF795EC2"/>
    <w:rsid w:val="EDB6DA41"/>
    <w:rsid w:val="EF9E87AA"/>
    <w:rsid w:val="EFBD6BA2"/>
    <w:rsid w:val="F46F16DF"/>
    <w:rsid w:val="F5E386AD"/>
    <w:rsid w:val="FD3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2"/>
    <w:basedOn w:val="1"/>
    <w:qFormat/>
    <w:uiPriority w:val="0"/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2022-01-26T16:29:00Z</dcterms:created>
  <dc:creator>张殿武</dc:creator>
  <cp:lastModifiedBy>kylin</cp:lastModifiedBy>
  <cp:lastPrinted>2012-09-06T14:13:00Z</cp:lastPrinted>
  <dcterms:modified xsi:type="dcterms:W3CDTF">2024-11-29T09:00:19Z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